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E6313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3135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 </w:t>
      </w:r>
      <w:r w:rsidRPr="00E63135">
        <w:rPr>
          <w:rFonts w:ascii="Times New Roman" w:hAnsi="Times New Roman"/>
          <w:sz w:val="28"/>
          <w:szCs w:val="28"/>
          <w:lang w:val="en-US"/>
        </w:rPr>
        <w:t>IV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3135">
        <w:rPr>
          <w:rFonts w:ascii="Times New Roman" w:hAnsi="Times New Roman"/>
          <w:sz w:val="28"/>
          <w:szCs w:val="28"/>
        </w:rPr>
        <w:t xml:space="preserve">24 декабря 2021 г.                                                                                   </w:t>
      </w:r>
    </w:p>
    <w:p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Сессия 22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E63135">
        <w:rPr>
          <w:rFonts w:ascii="Times New Roman" w:hAnsi="Times New Roman"/>
          <w:sz w:val="28"/>
          <w:szCs w:val="28"/>
        </w:rPr>
        <w:t>.К</w:t>
      </w:r>
      <w:proofErr w:type="gramEnd"/>
      <w:r w:rsidRPr="00E63135">
        <w:rPr>
          <w:rFonts w:ascii="Times New Roman" w:hAnsi="Times New Roman"/>
          <w:sz w:val="28"/>
          <w:szCs w:val="28"/>
        </w:rPr>
        <w:t>ужмара</w:t>
      </w:r>
    </w:p>
    <w:p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№ 17</w:t>
      </w:r>
      <w:r w:rsidR="00402FD7">
        <w:rPr>
          <w:rFonts w:ascii="Times New Roman" w:hAnsi="Times New Roman"/>
          <w:sz w:val="28"/>
          <w:szCs w:val="28"/>
        </w:rPr>
        <w:t>3</w:t>
      </w:r>
    </w:p>
    <w:p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6A053F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О  прогнозном плане приватизации муниципального имущества  </w:t>
      </w:r>
      <w:proofErr w:type="spellStart"/>
      <w:r w:rsidRPr="00402FD7">
        <w:rPr>
          <w:rFonts w:ascii="Times New Roman" w:hAnsi="Times New Roman"/>
          <w:b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E63135" w:rsidRPr="00402FD7">
        <w:rPr>
          <w:rFonts w:ascii="Times New Roman" w:hAnsi="Times New Roman"/>
          <w:b/>
          <w:sz w:val="28"/>
          <w:szCs w:val="28"/>
        </w:rPr>
        <w:t>2</w:t>
      </w:r>
      <w:r w:rsidRPr="00402FD7">
        <w:rPr>
          <w:rFonts w:ascii="Times New Roman" w:hAnsi="Times New Roman"/>
          <w:b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:rsidR="008C0F39" w:rsidRPr="00402FD7" w:rsidRDefault="00402FD7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>и на плановый период 2023 и 2024 годов</w:t>
      </w:r>
    </w:p>
    <w:p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 приватизации государственного и муниципального имущества»  от 21.12.2001 года № 178,   Положением 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 xml:space="preserve">имущества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C4C8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1. Утвердить прогнозный план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E63135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E63135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</w:t>
      </w:r>
      <w:r w:rsidR="00E63135" w:rsidRPr="00402FD7">
        <w:rPr>
          <w:rFonts w:ascii="Times New Roman" w:hAnsi="Times New Roman"/>
          <w:sz w:val="28"/>
          <w:szCs w:val="28"/>
        </w:rPr>
        <w:t>022</w:t>
      </w:r>
      <w:r w:rsidRPr="00402FD7">
        <w:rPr>
          <w:rFonts w:ascii="Times New Roman" w:hAnsi="Times New Roman"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402FD7">
        <w:rPr>
          <w:rFonts w:ascii="Times New Roman" w:hAnsi="Times New Roman"/>
          <w:sz w:val="28"/>
          <w:szCs w:val="28"/>
        </w:rPr>
        <w:t>, согласно приложению.</w:t>
      </w:r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E63135" w:rsidRPr="00402FD7">
        <w:rPr>
          <w:rFonts w:ascii="Times New Roman" w:hAnsi="Times New Roman"/>
          <w:sz w:val="28"/>
          <w:szCs w:val="28"/>
        </w:rPr>
        <w:t>2</w:t>
      </w:r>
      <w:r w:rsidRPr="00402FD7">
        <w:rPr>
          <w:rFonts w:ascii="Times New Roman" w:hAnsi="Times New Roman"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402FD7">
        <w:rPr>
          <w:rFonts w:ascii="Times New Roman" w:hAnsi="Times New Roman"/>
          <w:sz w:val="28"/>
          <w:szCs w:val="28"/>
        </w:rPr>
        <w:t>.</w:t>
      </w:r>
    </w:p>
    <w:p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3. Контроль за выполнением возложить на постоянную комиссию </w:t>
      </w:r>
      <w:proofErr w:type="gramStart"/>
      <w:r w:rsidRPr="005F4066">
        <w:rPr>
          <w:rFonts w:ascii="Times New Roman" w:hAnsi="Times New Roman"/>
          <w:sz w:val="28"/>
          <w:szCs w:val="28"/>
        </w:rPr>
        <w:t>по</w:t>
      </w:r>
      <w:proofErr w:type="gramEnd"/>
      <w:r w:rsidRPr="005F4066">
        <w:rPr>
          <w:rFonts w:ascii="Times New Roman" w:hAnsi="Times New Roman"/>
          <w:sz w:val="28"/>
          <w:szCs w:val="28"/>
        </w:rPr>
        <w:t xml:space="preserve"> финансово-экономическому  развитию.</w:t>
      </w:r>
    </w:p>
    <w:p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Pr="00E3307A">
        <w:rPr>
          <w:rFonts w:ascii="Times New Roman" w:hAnsi="Times New Roman"/>
          <w:sz w:val="28"/>
          <w:szCs w:val="28"/>
        </w:rPr>
        <w:t>Звениговск</w:t>
      </w:r>
      <w:r w:rsidR="00E63135">
        <w:rPr>
          <w:rFonts w:ascii="Times New Roman" w:hAnsi="Times New Roman"/>
          <w:sz w:val="28"/>
          <w:szCs w:val="28"/>
        </w:rPr>
        <w:t>ого</w:t>
      </w:r>
      <w:proofErr w:type="spellEnd"/>
      <w:r w:rsidR="00E6313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313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E63135">
        <w:rPr>
          <w:rFonts w:ascii="Times New Roman" w:hAnsi="Times New Roman"/>
          <w:sz w:val="28"/>
          <w:szCs w:val="28"/>
        </w:rPr>
        <w:tab/>
        <w:t xml:space="preserve">  </w:t>
      </w:r>
      <w:r w:rsidRPr="00E63135">
        <w:rPr>
          <w:rFonts w:ascii="Times New Roman" w:hAnsi="Times New Roman"/>
          <w:sz w:val="28"/>
          <w:szCs w:val="28"/>
        </w:rPr>
        <w:tab/>
      </w:r>
      <w:r w:rsidRPr="00E63135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3135">
        <w:rPr>
          <w:rFonts w:ascii="Times New Roman" w:hAnsi="Times New Roman"/>
          <w:sz w:val="28"/>
          <w:szCs w:val="28"/>
        </w:rPr>
        <w:t xml:space="preserve"> Л.М.Смирнова</w:t>
      </w: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C8D" w:rsidRDefault="007C4C8D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E63135">
        <w:rPr>
          <w:rFonts w:ascii="Times New Roman" w:hAnsi="Times New Roman"/>
        </w:rPr>
        <w:t xml:space="preserve">Приложение </w:t>
      </w:r>
    </w:p>
    <w:p w:rsidR="00E63135" w:rsidRPr="00E63135" w:rsidRDefault="008C0F39" w:rsidP="00E63135">
      <w:pPr>
        <w:spacing w:after="0" w:line="240" w:lineRule="auto"/>
        <w:jc w:val="right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к решению Собрания депутатов </w:t>
      </w:r>
    </w:p>
    <w:p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63135">
        <w:rPr>
          <w:rFonts w:ascii="Times New Roman" w:hAnsi="Times New Roman"/>
        </w:rPr>
        <w:t>Кужмарско</w:t>
      </w:r>
      <w:r w:rsidR="00E63135" w:rsidRPr="00E63135">
        <w:rPr>
          <w:rFonts w:ascii="Times New Roman" w:hAnsi="Times New Roman"/>
        </w:rPr>
        <w:t>го</w:t>
      </w:r>
      <w:proofErr w:type="spellEnd"/>
      <w:r w:rsidRPr="00E63135">
        <w:rPr>
          <w:rFonts w:ascii="Times New Roman" w:hAnsi="Times New Roman"/>
        </w:rPr>
        <w:t xml:space="preserve"> сельско</w:t>
      </w:r>
      <w:r w:rsidR="00E63135" w:rsidRPr="00E63135">
        <w:rPr>
          <w:rFonts w:ascii="Times New Roman" w:hAnsi="Times New Roman"/>
        </w:rPr>
        <w:t>го поселения</w:t>
      </w:r>
    </w:p>
    <w:p w:rsidR="008C0F39" w:rsidRPr="004127E0" w:rsidRDefault="008C0F39" w:rsidP="008C0F39">
      <w:pPr>
        <w:spacing w:after="0" w:line="240" w:lineRule="auto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                                                                                         </w:t>
      </w:r>
      <w:r w:rsidR="00E63135" w:rsidRPr="00E63135">
        <w:rPr>
          <w:rFonts w:ascii="Times New Roman" w:hAnsi="Times New Roman"/>
        </w:rPr>
        <w:t xml:space="preserve">                              </w:t>
      </w:r>
      <w:r w:rsidRPr="00E63135">
        <w:rPr>
          <w:rFonts w:ascii="Times New Roman" w:hAnsi="Times New Roman"/>
        </w:rPr>
        <w:t>от  2</w:t>
      </w:r>
      <w:r w:rsidR="00E63135" w:rsidRPr="00E63135">
        <w:rPr>
          <w:rFonts w:ascii="Times New Roman" w:hAnsi="Times New Roman"/>
        </w:rPr>
        <w:t>4</w:t>
      </w:r>
      <w:r w:rsidRPr="00E63135">
        <w:rPr>
          <w:rFonts w:ascii="Times New Roman" w:hAnsi="Times New Roman"/>
        </w:rPr>
        <w:t xml:space="preserve"> </w:t>
      </w:r>
      <w:r w:rsidR="00E63135" w:rsidRPr="00E63135">
        <w:rPr>
          <w:rFonts w:ascii="Times New Roman" w:hAnsi="Times New Roman"/>
        </w:rPr>
        <w:t>декабря 2021</w:t>
      </w:r>
      <w:r w:rsidRPr="00E63135">
        <w:rPr>
          <w:rFonts w:ascii="Times New Roman" w:hAnsi="Times New Roman"/>
        </w:rPr>
        <w:t xml:space="preserve"> года №  </w:t>
      </w:r>
      <w:r w:rsidR="00E63135">
        <w:rPr>
          <w:rFonts w:ascii="Times New Roman" w:hAnsi="Times New Roman"/>
        </w:rPr>
        <w:t>176</w:t>
      </w:r>
    </w:p>
    <w:p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</w:rPr>
      </w:pPr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8"/>
        </w:rPr>
      </w:pPr>
      <w:r w:rsidRPr="005F4066"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</w:p>
    <w:p w:rsidR="007C4C8D" w:rsidRPr="00402FD7" w:rsidRDefault="008C0F39" w:rsidP="007C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C0F39" w:rsidRDefault="007C4C8D" w:rsidP="007C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 на 202</w:t>
      </w:r>
      <w:r w:rsidR="00E63135" w:rsidRPr="00402FD7">
        <w:rPr>
          <w:rFonts w:ascii="Times New Roman" w:hAnsi="Times New Roman"/>
          <w:b/>
          <w:sz w:val="28"/>
          <w:szCs w:val="28"/>
        </w:rPr>
        <w:t>2</w:t>
      </w:r>
      <w:r w:rsidRPr="00402FD7">
        <w:rPr>
          <w:rFonts w:ascii="Times New Roman" w:hAnsi="Times New Roman"/>
          <w:b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и на плановый период 2023 и 2024 годов</w:t>
      </w:r>
    </w:p>
    <w:p w:rsidR="00402FD7" w:rsidRPr="00402FD7" w:rsidRDefault="00402FD7" w:rsidP="007C4C8D">
      <w:pPr>
        <w:spacing w:after="0" w:line="240" w:lineRule="auto"/>
        <w:jc w:val="center"/>
        <w:rPr>
          <w:rFonts w:ascii="Times New Roman" w:hAnsi="Times New Roman"/>
        </w:rPr>
      </w:pPr>
    </w:p>
    <w:p w:rsidR="007C4C8D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</w:rPr>
        <w:tab/>
      </w:r>
      <w:proofErr w:type="gramStart"/>
      <w:r w:rsidRPr="00402FD7"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E63135" w:rsidRPr="00402FD7">
        <w:rPr>
          <w:rFonts w:ascii="Times New Roman" w:hAnsi="Times New Roman"/>
          <w:sz w:val="28"/>
          <w:szCs w:val="28"/>
        </w:rPr>
        <w:t xml:space="preserve">2 </w:t>
      </w:r>
      <w:r w:rsidR="007C4C8D" w:rsidRPr="00402FD7">
        <w:rPr>
          <w:rFonts w:ascii="Times New Roman" w:hAnsi="Times New Roman"/>
          <w:sz w:val="28"/>
          <w:szCs w:val="28"/>
        </w:rPr>
        <w:t>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7C4C8D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21.12.2001 года № 178 «О приватизации государственного и муниципального имущества», </w:t>
      </w:r>
      <w:r w:rsidR="007C4C8D" w:rsidRPr="00402FD7">
        <w:rPr>
          <w:rFonts w:ascii="Times New Roman" w:hAnsi="Times New Roman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поселения, утвержденное Решением Собрания депутатов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от 14.02.2020 года  № 46.</w:t>
      </w:r>
      <w:proofErr w:type="gramEnd"/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Основными задачами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r w:rsidRPr="00402FD7">
        <w:rPr>
          <w:rFonts w:ascii="Times New Roman" w:hAnsi="Times New Roman"/>
          <w:sz w:val="28"/>
          <w:szCs w:val="28"/>
        </w:rPr>
        <w:t xml:space="preserve"> по</w:t>
      </w:r>
      <w:r w:rsidR="007C4C8D" w:rsidRPr="00402FD7">
        <w:rPr>
          <w:rFonts w:ascii="Times New Roman" w:hAnsi="Times New Roman"/>
          <w:sz w:val="28"/>
          <w:szCs w:val="28"/>
        </w:rPr>
        <w:t>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E63135" w:rsidRPr="00402FD7">
        <w:rPr>
          <w:rFonts w:ascii="Times New Roman" w:hAnsi="Times New Roman"/>
          <w:sz w:val="28"/>
          <w:szCs w:val="28"/>
        </w:rPr>
        <w:t>2</w:t>
      </w:r>
      <w:r w:rsidRPr="00402FD7">
        <w:rPr>
          <w:rFonts w:ascii="Times New Roman" w:hAnsi="Times New Roman"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402FD7">
        <w:rPr>
          <w:rFonts w:ascii="Times New Roman" w:hAnsi="Times New Roman"/>
          <w:sz w:val="28"/>
          <w:szCs w:val="28"/>
        </w:rPr>
        <w:t xml:space="preserve"> являются:</w:t>
      </w:r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приватизация муниципального имущества, не задействованного в обеспечении функций (полномочий)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повышение эффективности управления собственностью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>- оптимизация</w:t>
      </w:r>
      <w:r w:rsidRPr="005F4066">
        <w:rPr>
          <w:rFonts w:ascii="Times New Roman" w:hAnsi="Times New Roman"/>
          <w:sz w:val="28"/>
          <w:szCs w:val="28"/>
        </w:rPr>
        <w:t xml:space="preserve"> структуры муниципальной собственности 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 xml:space="preserve">; </w:t>
      </w:r>
    </w:p>
    <w:p w:rsidR="008C0F39" w:rsidRPr="005F4066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  <w:t xml:space="preserve">- пополнение бюджета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>.</w:t>
      </w:r>
    </w:p>
    <w:p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</w:r>
    </w:p>
    <w:p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39" w:rsidRPr="004127E0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Перечень муниципального имущества</w:t>
      </w:r>
      <w:r w:rsidR="007C4C8D">
        <w:rPr>
          <w:rFonts w:ascii="Times New Roman" w:hAnsi="Times New Roman"/>
          <w:sz w:val="28"/>
          <w:szCs w:val="28"/>
        </w:rPr>
        <w:t>, подлежащего приватизации в 202</w:t>
      </w:r>
      <w:r w:rsidR="00E631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году, представлен таблицей </w:t>
      </w:r>
      <w:r w:rsidRPr="005F4066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</w:p>
    <w:p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4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7C4C8D" w:rsidRDefault="007C4C8D" w:rsidP="008C0F39">
      <w:pPr>
        <w:jc w:val="right"/>
        <w:rPr>
          <w:rFonts w:ascii="Times New Roman" w:hAnsi="Times New Roman"/>
        </w:rPr>
      </w:pPr>
    </w:p>
    <w:p w:rsidR="007C4C8D" w:rsidRDefault="007C4C8D" w:rsidP="008C0F39">
      <w:pPr>
        <w:jc w:val="right"/>
        <w:rPr>
          <w:rFonts w:ascii="Times New Roman" w:hAnsi="Times New Roman"/>
        </w:rPr>
      </w:pPr>
    </w:p>
    <w:p w:rsidR="007C4C8D" w:rsidRDefault="007C4C8D" w:rsidP="008C0F39">
      <w:pPr>
        <w:jc w:val="right"/>
        <w:rPr>
          <w:rFonts w:ascii="Times New Roman" w:hAnsi="Times New Roman"/>
        </w:rPr>
      </w:pPr>
    </w:p>
    <w:p w:rsidR="007C4C8D" w:rsidRDefault="007C4C8D" w:rsidP="008C0F39">
      <w:pPr>
        <w:jc w:val="right"/>
        <w:rPr>
          <w:rFonts w:ascii="Times New Roman" w:hAnsi="Times New Roman"/>
        </w:rPr>
      </w:pPr>
    </w:p>
    <w:p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D01242">
        <w:rPr>
          <w:rFonts w:ascii="Times New Roman" w:hAnsi="Times New Roman"/>
        </w:rPr>
        <w:t xml:space="preserve"> 1.</w:t>
      </w:r>
    </w:p>
    <w:p w:rsidR="008C0F39" w:rsidRPr="00AE07FA" w:rsidRDefault="008C0F39" w:rsidP="008C0F39">
      <w:pPr>
        <w:jc w:val="right"/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600"/>
        <w:gridCol w:w="3544"/>
        <w:gridCol w:w="3086"/>
      </w:tblGrid>
      <w:tr w:rsidR="00402FD7" w:rsidRPr="002B1ACD" w:rsidTr="007C4C8D">
        <w:tc>
          <w:tcPr>
            <w:tcW w:w="627" w:type="dxa"/>
          </w:tcPr>
          <w:p w:rsidR="00402FD7" w:rsidRPr="002B1ACD" w:rsidRDefault="00402FD7" w:rsidP="002B1ACD">
            <w:pPr>
              <w:jc w:val="center"/>
              <w:rPr>
                <w:rFonts w:ascii="Times New Roman" w:hAnsi="Times New Roman"/>
              </w:rPr>
            </w:pPr>
            <w:r w:rsidRPr="002B1ACD">
              <w:rPr>
                <w:rFonts w:ascii="Times New Roman" w:hAnsi="Times New Roman"/>
              </w:rPr>
              <w:t xml:space="preserve">№ </w:t>
            </w:r>
          </w:p>
          <w:p w:rsidR="00402FD7" w:rsidRPr="002B1ACD" w:rsidRDefault="00402FD7" w:rsidP="002B1AC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B1AC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B1ACD">
              <w:rPr>
                <w:rFonts w:ascii="Times New Roman" w:hAnsi="Times New Roman"/>
              </w:rPr>
              <w:t>/</w:t>
            </w:r>
            <w:proofErr w:type="spellStart"/>
            <w:r w:rsidRPr="002B1A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00" w:type="dxa"/>
          </w:tcPr>
          <w:p w:rsidR="00402FD7" w:rsidRPr="00402FD7" w:rsidRDefault="00402FD7" w:rsidP="008559ED">
            <w:pPr>
              <w:jc w:val="center"/>
              <w:rPr>
                <w:rFonts w:ascii="Times New Roman" w:hAnsi="Times New Roman"/>
              </w:rPr>
            </w:pPr>
            <w:r w:rsidRPr="00402FD7">
              <w:rPr>
                <w:rFonts w:ascii="Times New Roman" w:hAnsi="Times New Roman"/>
              </w:rPr>
              <w:t>Наименование и характеристика имущества</w:t>
            </w:r>
          </w:p>
        </w:tc>
        <w:tc>
          <w:tcPr>
            <w:tcW w:w="3544" w:type="dxa"/>
          </w:tcPr>
          <w:p w:rsidR="00402FD7" w:rsidRPr="00402FD7" w:rsidRDefault="00402FD7" w:rsidP="008559ED">
            <w:pPr>
              <w:jc w:val="center"/>
              <w:rPr>
                <w:rFonts w:ascii="Times New Roman" w:hAnsi="Times New Roman"/>
              </w:rPr>
            </w:pPr>
            <w:r w:rsidRPr="00402FD7"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3086" w:type="dxa"/>
          </w:tcPr>
          <w:p w:rsidR="00402FD7" w:rsidRPr="00402FD7" w:rsidRDefault="00402FD7" w:rsidP="008559ED">
            <w:pPr>
              <w:jc w:val="center"/>
              <w:rPr>
                <w:rFonts w:ascii="Times New Roman" w:hAnsi="Times New Roman"/>
              </w:rPr>
            </w:pPr>
            <w:r w:rsidRPr="00402FD7">
              <w:rPr>
                <w:rFonts w:ascii="Times New Roman" w:hAnsi="Times New Roman"/>
              </w:rPr>
              <w:t>Предполагаемый срок приватизации</w:t>
            </w:r>
          </w:p>
        </w:tc>
      </w:tr>
      <w:tr w:rsidR="00402FD7" w:rsidRPr="002B1ACD" w:rsidTr="007C4C8D">
        <w:tc>
          <w:tcPr>
            <w:tcW w:w="627" w:type="dxa"/>
          </w:tcPr>
          <w:p w:rsidR="00402FD7" w:rsidRPr="002B1ACD" w:rsidRDefault="00402FD7" w:rsidP="002B1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00" w:type="dxa"/>
          </w:tcPr>
          <w:p w:rsidR="00402FD7" w:rsidRPr="00402FD7" w:rsidRDefault="00402FD7" w:rsidP="008559ED">
            <w:pPr>
              <w:pStyle w:val="a3"/>
            </w:pPr>
            <w:r w:rsidRPr="00402FD7">
              <w:t xml:space="preserve">Нежилое здание - гараж, </w:t>
            </w:r>
            <w:r w:rsidRPr="00402FD7">
              <w:rPr>
                <w:spacing w:val="-2"/>
              </w:rPr>
              <w:t xml:space="preserve">этаж – 1, </w:t>
            </w:r>
            <w:r w:rsidRPr="00402FD7">
              <w:rPr>
                <w:spacing w:val="3"/>
              </w:rPr>
              <w:t xml:space="preserve">общей площадью </w:t>
            </w:r>
            <w:r w:rsidRPr="00402FD7">
              <w:t>3</w:t>
            </w:r>
            <w:r>
              <w:t>3,6</w:t>
            </w:r>
            <w:r w:rsidRPr="00402FD7">
              <w:t xml:space="preserve"> </w:t>
            </w:r>
            <w:r w:rsidRPr="00402FD7">
              <w:rPr>
                <w:spacing w:val="3"/>
              </w:rPr>
              <w:t>кв.м., с земел</w:t>
            </w:r>
            <w:r>
              <w:rPr>
                <w:spacing w:val="3"/>
              </w:rPr>
              <w:t>ьным участком, общей площадью 44</w:t>
            </w:r>
            <w:r w:rsidRPr="00402FD7">
              <w:rPr>
                <w:spacing w:val="3"/>
              </w:rPr>
              <w:t xml:space="preserve"> кв. м.</w:t>
            </w:r>
            <w:r w:rsidRPr="00402FD7">
              <w:t xml:space="preserve"> </w:t>
            </w:r>
          </w:p>
          <w:p w:rsidR="00402FD7" w:rsidRPr="00402FD7" w:rsidRDefault="00402FD7" w:rsidP="008559ED">
            <w:pPr>
              <w:pStyle w:val="a3"/>
            </w:pPr>
          </w:p>
        </w:tc>
        <w:tc>
          <w:tcPr>
            <w:tcW w:w="3544" w:type="dxa"/>
          </w:tcPr>
          <w:p w:rsidR="00402FD7" w:rsidRPr="00402FD7" w:rsidRDefault="00402FD7" w:rsidP="00402FD7">
            <w:pPr>
              <w:rPr>
                <w:rFonts w:ascii="Times New Roman" w:hAnsi="Times New Roman"/>
              </w:rPr>
            </w:pPr>
            <w:r w:rsidRPr="00402FD7">
              <w:rPr>
                <w:rFonts w:ascii="Times New Roman" w:hAnsi="Times New Roman"/>
              </w:rPr>
              <w:t xml:space="preserve">Республика Марий Эл, </w:t>
            </w:r>
            <w:proofErr w:type="spellStart"/>
            <w:r w:rsidRPr="00402FD7">
              <w:rPr>
                <w:rFonts w:ascii="Times New Roman" w:hAnsi="Times New Roman"/>
              </w:rPr>
              <w:t>Звениговский</w:t>
            </w:r>
            <w:proofErr w:type="spellEnd"/>
            <w:r w:rsidRPr="00402FD7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402FD7">
              <w:rPr>
                <w:rFonts w:ascii="Times New Roman" w:hAnsi="Times New Roman"/>
              </w:rPr>
              <w:t>.К</w:t>
            </w:r>
            <w:proofErr w:type="gramEnd"/>
            <w:r w:rsidRPr="00402FD7">
              <w:rPr>
                <w:rFonts w:ascii="Times New Roman" w:hAnsi="Times New Roman"/>
              </w:rPr>
              <w:t>ужмара</w:t>
            </w:r>
            <w:r w:rsidRPr="00402FD7">
              <w:rPr>
                <w:rFonts w:ascii="Times New Roman" w:hAnsi="Times New Roman"/>
                <w:color w:val="000000"/>
              </w:rPr>
              <w:t>, пер. Ольховый, д. 6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3086" w:type="dxa"/>
          </w:tcPr>
          <w:p w:rsidR="00402FD7" w:rsidRPr="00402FD7" w:rsidRDefault="00402FD7" w:rsidP="00855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02FD7">
              <w:rPr>
                <w:rFonts w:ascii="Times New Roman" w:hAnsi="Times New Roman"/>
              </w:rPr>
              <w:t xml:space="preserve">  течение года</w:t>
            </w:r>
          </w:p>
        </w:tc>
      </w:tr>
      <w:tr w:rsidR="00402FD7" w:rsidRPr="002B1ACD" w:rsidTr="007C4C8D">
        <w:trPr>
          <w:trHeight w:val="1050"/>
        </w:trPr>
        <w:tc>
          <w:tcPr>
            <w:tcW w:w="627" w:type="dxa"/>
          </w:tcPr>
          <w:p w:rsidR="00402FD7" w:rsidRPr="002B1ACD" w:rsidRDefault="00402FD7" w:rsidP="002B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402FD7" w:rsidRPr="00402FD7" w:rsidRDefault="00402FD7" w:rsidP="008559ED">
            <w:pPr>
              <w:pStyle w:val="a3"/>
            </w:pPr>
            <w:r w:rsidRPr="00402FD7">
              <w:t xml:space="preserve">Нежилое здание - гараж, </w:t>
            </w:r>
            <w:r w:rsidRPr="00402FD7">
              <w:rPr>
                <w:spacing w:val="-2"/>
              </w:rPr>
              <w:t xml:space="preserve">этаж – 1, </w:t>
            </w:r>
            <w:r w:rsidRPr="00402FD7">
              <w:rPr>
                <w:spacing w:val="3"/>
              </w:rPr>
              <w:t xml:space="preserve">общей площадью </w:t>
            </w:r>
            <w:r w:rsidRPr="00402FD7">
              <w:t xml:space="preserve">36,0 </w:t>
            </w:r>
            <w:r w:rsidRPr="00402FD7">
              <w:rPr>
                <w:spacing w:val="3"/>
              </w:rPr>
              <w:t xml:space="preserve">кв.м., с земельным участком, общей 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402FD7">
                <w:rPr>
                  <w:spacing w:val="3"/>
                </w:rPr>
                <w:t>100 кв. м</w:t>
              </w:r>
            </w:smartTag>
            <w:r w:rsidRPr="00402FD7">
              <w:rPr>
                <w:spacing w:val="3"/>
              </w:rPr>
              <w:t>.</w:t>
            </w:r>
            <w:r w:rsidRPr="00402FD7">
              <w:t xml:space="preserve"> </w:t>
            </w:r>
          </w:p>
          <w:p w:rsidR="00402FD7" w:rsidRPr="00402FD7" w:rsidRDefault="00402FD7" w:rsidP="008559ED">
            <w:pPr>
              <w:pStyle w:val="a3"/>
            </w:pPr>
          </w:p>
        </w:tc>
        <w:tc>
          <w:tcPr>
            <w:tcW w:w="3544" w:type="dxa"/>
          </w:tcPr>
          <w:p w:rsidR="00402FD7" w:rsidRPr="00402FD7" w:rsidRDefault="00402FD7" w:rsidP="008559ED">
            <w:pPr>
              <w:rPr>
                <w:rFonts w:ascii="Times New Roman" w:hAnsi="Times New Roman"/>
              </w:rPr>
            </w:pPr>
            <w:r w:rsidRPr="00402FD7">
              <w:rPr>
                <w:rFonts w:ascii="Times New Roman" w:hAnsi="Times New Roman"/>
              </w:rPr>
              <w:t xml:space="preserve">Республика Марий Эл, </w:t>
            </w:r>
            <w:proofErr w:type="spellStart"/>
            <w:r w:rsidRPr="00402FD7">
              <w:rPr>
                <w:rFonts w:ascii="Times New Roman" w:hAnsi="Times New Roman"/>
              </w:rPr>
              <w:t>Звениговский</w:t>
            </w:r>
            <w:proofErr w:type="spellEnd"/>
            <w:r w:rsidRPr="00402FD7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402FD7">
              <w:rPr>
                <w:rFonts w:ascii="Times New Roman" w:hAnsi="Times New Roman"/>
              </w:rPr>
              <w:t>.К</w:t>
            </w:r>
            <w:proofErr w:type="gramEnd"/>
            <w:r w:rsidRPr="00402FD7">
              <w:rPr>
                <w:rFonts w:ascii="Times New Roman" w:hAnsi="Times New Roman"/>
              </w:rPr>
              <w:t>ужмара</w:t>
            </w:r>
            <w:r w:rsidRPr="00402FD7">
              <w:rPr>
                <w:rFonts w:ascii="Times New Roman" w:hAnsi="Times New Roman"/>
                <w:color w:val="000000"/>
              </w:rPr>
              <w:t>, пер. Ольховый, д. 6а</w:t>
            </w:r>
          </w:p>
        </w:tc>
        <w:tc>
          <w:tcPr>
            <w:tcW w:w="3086" w:type="dxa"/>
          </w:tcPr>
          <w:p w:rsidR="00402FD7" w:rsidRPr="002B1ACD" w:rsidRDefault="00402FD7" w:rsidP="00402FD7">
            <w:pPr>
              <w:pStyle w:val="a3"/>
              <w:jc w:val="center"/>
            </w:pPr>
            <w:r>
              <w:t>В течение года</w:t>
            </w:r>
          </w:p>
        </w:tc>
      </w:tr>
    </w:tbl>
    <w:p w:rsidR="008C0F39" w:rsidRDefault="008C0F39" w:rsidP="008C0F39"/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8C0F39" w:rsidRPr="004127E0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:rsidR="002D7B87" w:rsidRDefault="002D7B87"/>
    <w:sectPr w:rsidR="002D7B87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F39"/>
    <w:rsid w:val="000C150C"/>
    <w:rsid w:val="00183A3C"/>
    <w:rsid w:val="002B1ACD"/>
    <w:rsid w:val="002D7B87"/>
    <w:rsid w:val="00402FD7"/>
    <w:rsid w:val="00455148"/>
    <w:rsid w:val="00470B4F"/>
    <w:rsid w:val="006A053F"/>
    <w:rsid w:val="007C4C8D"/>
    <w:rsid w:val="008C0F39"/>
    <w:rsid w:val="00927F36"/>
    <w:rsid w:val="009D0B89"/>
    <w:rsid w:val="00AF5430"/>
    <w:rsid w:val="00B06B8C"/>
    <w:rsid w:val="00BB7301"/>
    <w:rsid w:val="00D57225"/>
    <w:rsid w:val="00DA1254"/>
    <w:rsid w:val="00E63135"/>
    <w:rsid w:val="00F9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offis</cp:lastModifiedBy>
  <cp:revision>4</cp:revision>
  <cp:lastPrinted>2018-01-24T10:03:00Z</cp:lastPrinted>
  <dcterms:created xsi:type="dcterms:W3CDTF">2021-12-24T13:43:00Z</dcterms:created>
  <dcterms:modified xsi:type="dcterms:W3CDTF">2021-12-25T12:36:00Z</dcterms:modified>
</cp:coreProperties>
</file>